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D2E" w:rsidRDefault="00BB7E97" w:rsidP="00BB7E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E97">
        <w:rPr>
          <w:rFonts w:ascii="Times New Roman" w:hAnsi="Times New Roman" w:cs="Times New Roman"/>
          <w:b/>
          <w:sz w:val="28"/>
          <w:szCs w:val="28"/>
        </w:rPr>
        <w:t>План работы Центральной библиотеки им.  А.С. Пушкина на февраль 2020 года.</w:t>
      </w:r>
    </w:p>
    <w:tbl>
      <w:tblPr>
        <w:tblStyle w:val="a3"/>
        <w:tblW w:w="15559" w:type="dxa"/>
        <w:tblLayout w:type="fixed"/>
        <w:tblLook w:val="04A0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7320D7" w:rsidTr="00F819E2">
        <w:tc>
          <w:tcPr>
            <w:tcW w:w="1118" w:type="dxa"/>
          </w:tcPr>
          <w:p w:rsidR="007320D7" w:rsidRPr="00D63F1A" w:rsidRDefault="007320D7" w:rsidP="00F819E2">
            <w:pPr>
              <w:ind w:right="6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28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2616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043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описание</w:t>
            </w:r>
          </w:p>
        </w:tc>
        <w:tc>
          <w:tcPr>
            <w:tcW w:w="2161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2400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</w:p>
        </w:tc>
        <w:tc>
          <w:tcPr>
            <w:tcW w:w="2693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F81850" w:rsidTr="00F819E2">
        <w:tc>
          <w:tcPr>
            <w:tcW w:w="1118" w:type="dxa"/>
          </w:tcPr>
          <w:p w:rsidR="00F81850" w:rsidRPr="00F81850" w:rsidRDefault="00F81850" w:rsidP="00F819E2">
            <w:pPr>
              <w:ind w:right="6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85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8" w:type="dxa"/>
          </w:tcPr>
          <w:p w:rsidR="00F81850" w:rsidRPr="00F81850" w:rsidRDefault="00F81850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85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616" w:type="dxa"/>
          </w:tcPr>
          <w:p w:rsidR="007865EB" w:rsidRDefault="007865EB" w:rsidP="00786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«Восприятие событий Великой Отечественной войны глазами  разных поколений» - опрос - анкетирование</w:t>
            </w:r>
          </w:p>
          <w:p w:rsidR="007865EB" w:rsidRDefault="007865EB" w:rsidP="00786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81850" w:rsidRPr="00D63F1A" w:rsidRDefault="00F81850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3" w:type="dxa"/>
          </w:tcPr>
          <w:p w:rsidR="00BC0C7B" w:rsidRDefault="00BC0C7B" w:rsidP="00BC0C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опроса закрытого характера с выяснением мнения разных поколений о периоде Великой Отечественной войны. Для последующей работы по теме года с различными категориями читателей.</w:t>
            </w:r>
          </w:p>
          <w:p w:rsidR="00F81850" w:rsidRPr="00BC0C7B" w:rsidRDefault="00BC0C7B" w:rsidP="00BC0C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61" w:type="dxa"/>
          </w:tcPr>
          <w:p w:rsidR="00F81850" w:rsidRPr="00D63F1A" w:rsidRDefault="00BC0C7B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</w:tc>
        <w:tc>
          <w:tcPr>
            <w:tcW w:w="2400" w:type="dxa"/>
          </w:tcPr>
          <w:p w:rsidR="00F81850" w:rsidRPr="00D63F1A" w:rsidRDefault="00F81850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BC0C7B" w:rsidRDefault="00BC0C7B" w:rsidP="00BC0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F81850" w:rsidRPr="00D63F1A" w:rsidRDefault="00BC0C7B" w:rsidP="00BC0C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7320D7" w:rsidTr="00F819E2">
        <w:tc>
          <w:tcPr>
            <w:tcW w:w="1118" w:type="dxa"/>
          </w:tcPr>
          <w:p w:rsidR="007320D7" w:rsidRPr="00F81850" w:rsidRDefault="00F81850" w:rsidP="00F819E2">
            <w:pPr>
              <w:ind w:right="6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34D" w:rsidRPr="00F818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8" w:type="dxa"/>
          </w:tcPr>
          <w:p w:rsidR="007320D7" w:rsidRPr="00BC0C7B" w:rsidRDefault="0076634D" w:rsidP="00766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C7B">
              <w:rPr>
                <w:rFonts w:ascii="Times New Roman" w:hAnsi="Times New Roman" w:cs="Times New Roman"/>
                <w:sz w:val="28"/>
                <w:szCs w:val="28"/>
              </w:rPr>
              <w:t>04 - 02</w:t>
            </w:r>
          </w:p>
        </w:tc>
        <w:tc>
          <w:tcPr>
            <w:tcW w:w="2616" w:type="dxa"/>
          </w:tcPr>
          <w:p w:rsidR="0076634D" w:rsidRDefault="0076634D" w:rsidP="00766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«Судьбы, опаленные</w:t>
            </w:r>
          </w:p>
          <w:p w:rsidR="007320D7" w:rsidRPr="00D63F1A" w:rsidRDefault="0076634D" w:rsidP="00766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Афганом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…» - выставка - информация</w:t>
            </w:r>
          </w:p>
        </w:tc>
        <w:tc>
          <w:tcPr>
            <w:tcW w:w="3043" w:type="dxa"/>
          </w:tcPr>
          <w:p w:rsidR="007320D7" w:rsidRPr="00D63F1A" w:rsidRDefault="00E56210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Предполагается представить краткие биографии земляков – участников войны в Афганистане.</w:t>
            </w:r>
          </w:p>
        </w:tc>
        <w:tc>
          <w:tcPr>
            <w:tcW w:w="2161" w:type="dxa"/>
          </w:tcPr>
          <w:p w:rsidR="007320D7" w:rsidRPr="00D63F1A" w:rsidRDefault="00E56210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</w:tc>
        <w:tc>
          <w:tcPr>
            <w:tcW w:w="2400" w:type="dxa"/>
          </w:tcPr>
          <w:p w:rsidR="007320D7" w:rsidRPr="00D63F1A" w:rsidRDefault="007320D7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56210" w:rsidRDefault="00E56210" w:rsidP="00E5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7320D7" w:rsidRPr="00D63F1A" w:rsidRDefault="00E56210" w:rsidP="00E56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E56210" w:rsidTr="00F819E2">
        <w:tc>
          <w:tcPr>
            <w:tcW w:w="1118" w:type="dxa"/>
          </w:tcPr>
          <w:p w:rsidR="00E56210" w:rsidRPr="00BC0C7B" w:rsidRDefault="00BC0C7B" w:rsidP="00F819E2">
            <w:pPr>
              <w:ind w:right="6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C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56210" w:rsidRPr="00BC0C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8" w:type="dxa"/>
          </w:tcPr>
          <w:p w:rsidR="00E56210" w:rsidRPr="00BC0C7B" w:rsidRDefault="006F7CCF" w:rsidP="00766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C7B">
              <w:rPr>
                <w:rFonts w:ascii="Times New Roman" w:hAnsi="Times New Roman" w:cs="Times New Roman"/>
                <w:sz w:val="28"/>
                <w:szCs w:val="28"/>
              </w:rPr>
              <w:t>12 02</w:t>
            </w:r>
          </w:p>
        </w:tc>
        <w:tc>
          <w:tcPr>
            <w:tcW w:w="2616" w:type="dxa"/>
          </w:tcPr>
          <w:p w:rsidR="00E56210" w:rsidRDefault="006F7CCF" w:rsidP="006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«Мужеством измеренная жизнь» - открытый диалог</w:t>
            </w:r>
          </w:p>
        </w:tc>
        <w:tc>
          <w:tcPr>
            <w:tcW w:w="3043" w:type="dxa"/>
          </w:tcPr>
          <w:p w:rsidR="000301A7" w:rsidRDefault="000301A7" w:rsidP="000301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Мероприятие предусматривает рассказ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исторических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событиях в Афганистане, повествование о земляках – афганцах и их участие в военном конфликте, размышление молодежи о мужестве и стойкости наших солдат.</w:t>
            </w:r>
            <w:r>
              <w:rPr>
                <w:rFonts w:ascii="Arial" w:hAnsi="Arial" w:cs="Arial"/>
                <w:color w:val="545454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Для более четкого восприятия событий афганской</w:t>
            </w:r>
            <w:r>
              <w:rPr>
                <w:rStyle w:val="a5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 xml:space="preserve"> войны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 излагаемый материал будет сопровождаться  посредством документальн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художественного кино. </w:t>
            </w:r>
          </w:p>
          <w:p w:rsidR="00E56210" w:rsidRDefault="00E56210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</w:tcPr>
          <w:p w:rsidR="00E56210" w:rsidRPr="00F9062B" w:rsidRDefault="000301A7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E56210" w:rsidRPr="00D63F1A" w:rsidRDefault="00E56210" w:rsidP="00F81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0301A7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sokolbiblio@rambler.ru</w:t>
              </w:r>
            </w:hyperlink>
          </w:p>
          <w:p w:rsidR="00E56210" w:rsidRDefault="000301A7" w:rsidP="0003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7320D7" w:rsidTr="00F819E2">
        <w:tc>
          <w:tcPr>
            <w:tcW w:w="1118" w:type="dxa"/>
          </w:tcPr>
          <w:p w:rsidR="007320D7" w:rsidRPr="00BC0C7B" w:rsidRDefault="00BC0C7B" w:rsidP="00F819E2">
            <w:pPr>
              <w:ind w:right="6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C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7320D7" w:rsidRPr="00BC0C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8" w:type="dxa"/>
          </w:tcPr>
          <w:p w:rsidR="007320D7" w:rsidRDefault="007320D7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– 26.02</w:t>
            </w:r>
          </w:p>
        </w:tc>
        <w:tc>
          <w:tcPr>
            <w:tcW w:w="2616" w:type="dxa"/>
          </w:tcPr>
          <w:p w:rsidR="007320D7" w:rsidRDefault="007320D7" w:rsidP="00F81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«Увековеченная память»</w:t>
            </w:r>
            <w:r w:rsidR="00BC0C7B">
              <w:rPr>
                <w:rFonts w:ascii="Times New Roman" w:hAnsi="Times New Roman" w:cs="Times New Roman"/>
                <w:sz w:val="28"/>
                <w:szCs w:val="28"/>
              </w:rPr>
              <w:t xml:space="preserve"> - д</w:t>
            </w:r>
            <w:r w:rsidR="00BC0C7B">
              <w:rPr>
                <w:rFonts w:ascii="Times New Roman" w:hAnsi="Times New Roman" w:cs="Times New Roman"/>
                <w:sz w:val="28"/>
                <w:szCs w:val="28"/>
              </w:rPr>
              <w:t>екада военно</w:t>
            </w:r>
            <w:r w:rsidR="00BC0C7B">
              <w:rPr>
                <w:rFonts w:ascii="Times New Roman" w:hAnsi="Times New Roman" w:cs="Times New Roman"/>
                <w:sz w:val="28"/>
                <w:szCs w:val="28"/>
              </w:rPr>
              <w:t>-патриотической книг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320D7" w:rsidRDefault="007320D7" w:rsidP="00F81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«Стояли, как солдаты, Города – Герои!» - литературный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экскурс по городам-героям;</w:t>
            </w:r>
          </w:p>
          <w:p w:rsidR="007320D7" w:rsidRDefault="007320D7" w:rsidP="00F819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«Читаем книги о войне» - альбом отзывов;</w:t>
            </w:r>
          </w:p>
          <w:p w:rsidR="007320D7" w:rsidRDefault="007320D7" w:rsidP="00F819E2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сердцах и книгах память о войне» - книжная выставка.</w:t>
            </w:r>
          </w:p>
          <w:p w:rsidR="007320D7" w:rsidRDefault="007320D7" w:rsidP="00F819E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43" w:type="dxa"/>
            <w:shd w:val="clear" w:color="auto" w:fill="auto"/>
          </w:tcPr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Мероприятия, запланированные на декаду, объединены темой 75-летия Великой Победы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Основой для литературного экскурса станут художественные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произведения, в которых военные события разворачиваются в городах-героях. Мероприятие рассчитано на все возрастные категории. Состоится открытие литературного альбома, на страницах которого в течении всего юбилейного года читатели абонемента будут делиться своим мнением, рекомендовать книги патриотического характера.</w:t>
            </w:r>
          </w:p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D3A31">
              <w:rPr>
                <w:rFonts w:ascii="Times New Roman" w:hAnsi="Times New Roman" w:cs="Times New Roman"/>
                <w:sz w:val="28"/>
                <w:szCs w:val="28"/>
              </w:rPr>
              <w:t>нижн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выставка представи</w:t>
            </w:r>
            <w:r w:rsidRPr="00CD3A31">
              <w:rPr>
                <w:rFonts w:ascii="Times New Roman" w:hAnsi="Times New Roman" w:cs="Times New Roman"/>
                <w:sz w:val="28"/>
                <w:szCs w:val="28"/>
              </w:rPr>
              <w:t>т читателям самые лучшие художественные и публицистические книги о событиях Великой Отечественной войны.</w:t>
            </w:r>
          </w:p>
        </w:tc>
        <w:tc>
          <w:tcPr>
            <w:tcW w:w="2161" w:type="dxa"/>
          </w:tcPr>
          <w:p w:rsidR="007320D7" w:rsidRPr="00F9062B" w:rsidRDefault="007320D7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7320D7" w:rsidRPr="005C6EFC" w:rsidRDefault="007320D7" w:rsidP="00F81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районная библиотека им. А.С. Пушкина, </w:t>
            </w:r>
          </w:p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Сокольский.</w:t>
            </w:r>
          </w:p>
          <w:p w:rsidR="007320D7" w:rsidRPr="006113FD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 xml:space="preserve">Тел.: 2-11-38, </w:t>
            </w:r>
          </w:p>
          <w:p w:rsidR="007320D7" w:rsidRPr="006113FD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20D7" w:rsidRPr="006113FD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</w:t>
            </w:r>
            <w:r w:rsidRPr="006113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почты:</w:t>
            </w:r>
          </w:p>
          <w:p w:rsidR="007320D7" w:rsidRPr="002373DB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2373D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sokolbiblio@rambler.ru</w:t>
              </w:r>
            </w:hyperlink>
          </w:p>
          <w:p w:rsidR="007320D7" w:rsidRDefault="007320D7" w:rsidP="00F81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Н.Ю.</w:t>
            </w:r>
          </w:p>
        </w:tc>
      </w:tr>
    </w:tbl>
    <w:p w:rsidR="007320D7" w:rsidRDefault="007320D7" w:rsidP="00BB7E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320D7" w:rsidSect="00BB7E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7E97"/>
    <w:rsid w:val="000301A7"/>
    <w:rsid w:val="003A6A72"/>
    <w:rsid w:val="006F7CCF"/>
    <w:rsid w:val="007320D7"/>
    <w:rsid w:val="0076634D"/>
    <w:rsid w:val="007865EB"/>
    <w:rsid w:val="00A80962"/>
    <w:rsid w:val="00B33B81"/>
    <w:rsid w:val="00BB7E97"/>
    <w:rsid w:val="00BC0C7B"/>
    <w:rsid w:val="00C15EFC"/>
    <w:rsid w:val="00E56210"/>
    <w:rsid w:val="00EA4FCD"/>
    <w:rsid w:val="00F8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320D7"/>
    <w:rPr>
      <w:color w:val="0000FF"/>
      <w:u w:val="single"/>
    </w:rPr>
  </w:style>
  <w:style w:type="character" w:styleId="a5">
    <w:name w:val="Emphasis"/>
    <w:basedOn w:val="a0"/>
    <w:uiPriority w:val="20"/>
    <w:qFormat/>
    <w:rsid w:val="000301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kolbiblio@rambl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4" Type="http://schemas.openxmlformats.org/officeDocument/2006/relationships/hyperlink" Target="mailto:sokolbiblio@rambler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404</Words>
  <Characters>2307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2020-01-17T08:17:00Z</dcterms:created>
  <dcterms:modified xsi:type="dcterms:W3CDTF">2020-01-17T08:30:00Z</dcterms:modified>
</cp:coreProperties>
</file>